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6ED95994" w14:textId="6620C52B" w:rsidR="00B776D3" w:rsidRDefault="00310F5E" w:rsidP="00E17401">
      <w:pPr>
        <w:pStyle w:val="Style1"/>
        <w:widowControl/>
        <w:spacing w:line="240" w:lineRule="auto"/>
        <w:rPr>
          <w:rFonts w:ascii="Times New Roman" w:hAnsi="Times New Roman"/>
          <w:bCs/>
          <w:sz w:val="22"/>
          <w:szCs w:val="22"/>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B776D3">
        <w:rPr>
          <w:rStyle w:val="FontStyle36"/>
          <w:rFonts w:ascii="Times New Roman" w:hAnsi="Times New Roman"/>
          <w:b/>
          <w:sz w:val="24"/>
        </w:rPr>
        <w:t xml:space="preserve">STIKLINIŲ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E17401" w:rsidRPr="008212F1">
        <w:rPr>
          <w:rStyle w:val="FontStyle36"/>
          <w:rFonts w:ascii="Times New Roman" w:hAnsi="Times New Roman"/>
          <w:bCs/>
          <w:sz w:val="24"/>
        </w:rPr>
        <w:t xml:space="preserve">SAVIVALDYBIŲ ORGANIZUOJAMOSE KOMUNALINIŲ ATLIEKŲ TVARKYMO SISTEMOSE </w:t>
      </w:r>
      <w:r w:rsidR="008124BC">
        <w:rPr>
          <w:rStyle w:val="FontStyle36"/>
          <w:rFonts w:ascii="Times New Roman" w:hAnsi="Times New Roman"/>
          <w:bCs/>
          <w:sz w:val="24"/>
          <w:u w:val="single"/>
        </w:rPr>
        <w:t>ALYTAU</w:t>
      </w:r>
      <w:r w:rsidR="008C509C">
        <w:rPr>
          <w:rStyle w:val="FontStyle36"/>
          <w:rFonts w:ascii="Times New Roman" w:hAnsi="Times New Roman"/>
          <w:bCs/>
          <w:sz w:val="24"/>
          <w:u w:val="single"/>
        </w:rPr>
        <w:t>S</w:t>
      </w:r>
      <w:r w:rsidR="00E17401" w:rsidRPr="002D209E">
        <w:rPr>
          <w:rStyle w:val="FontStyle36"/>
          <w:rFonts w:ascii="Times New Roman" w:hAnsi="Times New Roman"/>
          <w:bCs/>
          <w:sz w:val="24"/>
          <w:u w:val="single"/>
        </w:rPr>
        <w:t xml:space="preserve"> KOMUNALINIŲ ATLIEKŲ TVARKYMO REGIONE</w:t>
      </w:r>
    </w:p>
    <w:p w14:paraId="3E4BC8E7" w14:textId="686FB7B5" w:rsidR="007E0029" w:rsidRPr="008212F1" w:rsidRDefault="00565DBC" w:rsidP="00310F5E">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7C670A2D" w14:textId="77777777" w:rsidR="00DA0EB3" w:rsidRPr="00BB150A" w:rsidRDefault="00DA0EB3" w:rsidP="00DA0EB3">
      <w:pPr>
        <w:pStyle w:val="BodyTextIndent2"/>
        <w:ind w:firstLine="0"/>
        <w:jc w:val="center"/>
        <w:rPr>
          <w:b/>
          <w:szCs w:val="24"/>
        </w:rPr>
      </w:pPr>
      <w:r w:rsidRPr="00BB150A">
        <w:rPr>
          <w:b/>
          <w:szCs w:val="24"/>
        </w:rPr>
        <w:t xml:space="preserve"> </w:t>
      </w: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5D9CE385" w:rsidR="00676EE2" w:rsidRPr="00BB150A" w:rsidRDefault="008124BC" w:rsidP="00676EE2">
            <w:pPr>
              <w:rPr>
                <w:lang w:val="lt-LT"/>
              </w:rPr>
            </w:pPr>
            <w:r>
              <w:rPr>
                <w:sz w:val="24"/>
                <w:szCs w:val="24"/>
                <w:lang w:val="lt-LT"/>
              </w:rPr>
              <w:t>Alytau</w:t>
            </w:r>
            <w:r w:rsidR="008C509C">
              <w:rPr>
                <w:sz w:val="24"/>
                <w:szCs w:val="24"/>
                <w:lang w:val="lt-LT"/>
              </w:rPr>
              <w:t>s</w:t>
            </w:r>
            <w:r w:rsidR="00676EE2" w:rsidRPr="00BB150A">
              <w:rPr>
                <w:sz w:val="24"/>
                <w:szCs w:val="24"/>
                <w:lang w:val="lt-LT"/>
              </w:rPr>
              <w:t xml:space="preserve">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3237BB0B" w:rsidR="00676EE2" w:rsidRPr="00AF61A5" w:rsidRDefault="008124BC" w:rsidP="00F5184A">
            <w:pPr>
              <w:rPr>
                <w:sz w:val="24"/>
                <w:szCs w:val="24"/>
                <w:lang w:val="lt-LT"/>
              </w:rPr>
            </w:pPr>
            <w:r>
              <w:rPr>
                <w:sz w:val="24"/>
                <w:szCs w:val="24"/>
                <w:lang w:val="lt-LT"/>
              </w:rPr>
              <w:t>Alytau</w:t>
            </w:r>
            <w:r w:rsidR="008C509C">
              <w:rPr>
                <w:sz w:val="24"/>
                <w:szCs w:val="24"/>
                <w:lang w:val="lt-LT"/>
              </w:rPr>
              <w:t>s</w:t>
            </w:r>
            <w:r w:rsidR="008C509C" w:rsidRPr="00BB150A">
              <w:rPr>
                <w:sz w:val="24"/>
                <w:szCs w:val="24"/>
                <w:lang w:val="lt-LT"/>
              </w:rPr>
              <w:t xml:space="preserve"> miesto</w:t>
            </w:r>
            <w:r w:rsidR="008C509C">
              <w:rPr>
                <w:sz w:val="24"/>
                <w:szCs w:val="24"/>
                <w:lang w:val="lt-LT"/>
              </w:rPr>
              <w:t xml:space="preserve">, </w:t>
            </w:r>
            <w:r>
              <w:rPr>
                <w:sz w:val="24"/>
                <w:szCs w:val="24"/>
                <w:lang w:val="lt-LT"/>
              </w:rPr>
              <w:t>Alytau</w:t>
            </w:r>
            <w:r w:rsidR="008C509C">
              <w:rPr>
                <w:sz w:val="24"/>
                <w:szCs w:val="24"/>
                <w:lang w:val="lt-LT"/>
              </w:rPr>
              <w:t xml:space="preserve">s rajono, </w:t>
            </w:r>
            <w:r>
              <w:rPr>
                <w:sz w:val="24"/>
                <w:szCs w:val="24"/>
                <w:lang w:val="lt-LT"/>
              </w:rPr>
              <w:t>Lazdijų</w:t>
            </w:r>
            <w:r w:rsidR="008C509C">
              <w:rPr>
                <w:sz w:val="24"/>
                <w:szCs w:val="24"/>
                <w:lang w:val="lt-LT"/>
              </w:rPr>
              <w:t xml:space="preserve"> rajono, </w:t>
            </w:r>
            <w:r>
              <w:rPr>
                <w:sz w:val="24"/>
                <w:szCs w:val="24"/>
                <w:lang w:val="lt-LT"/>
              </w:rPr>
              <w:t>Varėno</w:t>
            </w:r>
            <w:r w:rsidR="008C509C">
              <w:rPr>
                <w:sz w:val="24"/>
                <w:szCs w:val="24"/>
                <w:lang w:val="lt-LT"/>
              </w:rPr>
              <w:t xml:space="preserve">s rajono, </w:t>
            </w:r>
            <w:r>
              <w:rPr>
                <w:sz w:val="24"/>
                <w:szCs w:val="24"/>
                <w:lang w:val="lt-LT"/>
              </w:rPr>
              <w:t>Prienų</w:t>
            </w:r>
            <w:r w:rsidR="008C509C">
              <w:rPr>
                <w:sz w:val="24"/>
                <w:szCs w:val="24"/>
                <w:lang w:val="lt-LT"/>
              </w:rPr>
              <w:t xml:space="preserve"> rajono, </w:t>
            </w:r>
            <w:r>
              <w:rPr>
                <w:sz w:val="24"/>
                <w:szCs w:val="24"/>
                <w:lang w:val="lt-LT"/>
              </w:rPr>
              <w:t>Druskininkų</w:t>
            </w:r>
            <w:r w:rsidR="008C509C">
              <w:rPr>
                <w:sz w:val="24"/>
                <w:szCs w:val="24"/>
                <w:lang w:val="lt-LT"/>
              </w:rPr>
              <w:t xml:space="preserve"> ir </w:t>
            </w:r>
            <w:r>
              <w:rPr>
                <w:sz w:val="24"/>
                <w:szCs w:val="24"/>
                <w:lang w:val="lt-LT"/>
              </w:rPr>
              <w:t>Birštono</w:t>
            </w:r>
            <w:r w:rsidR="008C509C">
              <w:rPr>
                <w:sz w:val="24"/>
                <w:szCs w:val="24"/>
                <w:lang w:val="lt-LT"/>
              </w:rPr>
              <w:t xml:space="preserve"> </w:t>
            </w:r>
            <w:r w:rsidR="008C509C" w:rsidRPr="00BB150A">
              <w:rPr>
                <w:sz w:val="24"/>
                <w:szCs w:val="24"/>
                <w:lang w:val="lt-LT"/>
              </w:rPr>
              <w:t>savivaldybė</w:t>
            </w:r>
            <w:r w:rsidR="008C509C">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072781">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555B4B2F" w:rsidR="00DA0EB3" w:rsidRPr="002F5013" w:rsidRDefault="00E17401" w:rsidP="002F5013">
      <w:pPr>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stiklinių pakuočių atliekų savivaldybių organizuojamose komunalinių atliekų tvarkymo sistemose </w:t>
      </w:r>
      <w:r w:rsidR="008124BC">
        <w:rPr>
          <w:sz w:val="24"/>
          <w:szCs w:val="24"/>
          <w:lang w:val="lt-LT"/>
        </w:rPr>
        <w:t>Alytau</w:t>
      </w:r>
      <w:r w:rsidRPr="0003232C">
        <w:rPr>
          <w:sz w:val="24"/>
          <w:szCs w:val="24"/>
          <w:lang w:val="lt-LT"/>
        </w:rPr>
        <w:t>s</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119"/>
        <w:gridCol w:w="709"/>
        <w:gridCol w:w="1559"/>
        <w:gridCol w:w="1984"/>
        <w:gridCol w:w="1673"/>
      </w:tblGrid>
      <w:tr w:rsidR="00B47837" w:rsidRPr="00BB150A" w14:paraId="1F67B523" w14:textId="77777777" w:rsidTr="00C278AB">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119"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9"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59"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984"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5E39891A" w:rsidR="00DA0EB3" w:rsidRPr="00BB150A" w:rsidRDefault="00DA0EB3" w:rsidP="00CF7744">
            <w:pPr>
              <w:pStyle w:val="BodyTextIndent2"/>
              <w:ind w:firstLine="0"/>
              <w:jc w:val="center"/>
              <w:rPr>
                <w:szCs w:val="24"/>
              </w:rPr>
            </w:pPr>
            <w:r w:rsidRPr="00BB150A">
              <w:rPr>
                <w:szCs w:val="24"/>
              </w:rPr>
              <w:t xml:space="preserve">(12 mėn.) </w:t>
            </w:r>
            <w:r w:rsidR="00C278AB">
              <w:rPr>
                <w:szCs w:val="24"/>
              </w:rPr>
              <w:t xml:space="preserve"> </w:t>
            </w:r>
            <w:r w:rsidRPr="00BB150A">
              <w:rPr>
                <w:szCs w:val="24"/>
              </w:rPr>
              <w:t>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C278AB">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119"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9"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59"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984"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3188249C" w:rsidR="00B61FCD" w:rsidRPr="00641254" w:rsidRDefault="00B61FCD"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sidR="00443C2D">
              <w:rPr>
                <w:b/>
                <w:i/>
                <w:sz w:val="24"/>
                <w:szCs w:val="24"/>
                <w:lang w:val="lt-LT"/>
              </w:rPr>
              <w:t xml:space="preserve">stiklinių </w:t>
            </w:r>
            <w:r w:rsidR="00443C2D" w:rsidRPr="00641254">
              <w:rPr>
                <w:b/>
                <w:i/>
                <w:sz w:val="24"/>
                <w:szCs w:val="24"/>
                <w:lang w:val="lt-LT"/>
              </w:rPr>
              <w:t xml:space="preserve">pakuočių atliekų </w:t>
            </w:r>
            <w:r w:rsidR="00443C2D">
              <w:rPr>
                <w:b/>
                <w:i/>
                <w:sz w:val="24"/>
                <w:szCs w:val="24"/>
                <w:lang w:val="lt-LT"/>
              </w:rPr>
              <w:t xml:space="preserve">ir </w:t>
            </w:r>
            <w:r w:rsidRPr="00641254">
              <w:rPr>
                <w:b/>
                <w:i/>
                <w:sz w:val="24"/>
                <w:szCs w:val="24"/>
                <w:lang w:val="lt-LT"/>
              </w:rPr>
              <w:t xml:space="preserve">stiklo antrinių žaliavų frakcijų </w:t>
            </w:r>
            <w:r w:rsidRPr="00641254">
              <w:rPr>
                <w:bCs/>
                <w:i/>
                <w:sz w:val="24"/>
                <w:szCs w:val="24"/>
                <w:lang w:val="lt-LT"/>
              </w:rPr>
              <w:t>(žymimų kodais 20010201, 2001020</w:t>
            </w:r>
            <w:r>
              <w:rPr>
                <w:bCs/>
                <w:i/>
                <w:sz w:val="24"/>
                <w:szCs w:val="24"/>
                <w:lang w:val="lt-LT"/>
              </w:rPr>
              <w:t>2</w:t>
            </w:r>
            <w:r w:rsidRPr="00641254">
              <w:rPr>
                <w:bCs/>
                <w:i/>
                <w:sz w:val="24"/>
                <w:szCs w:val="24"/>
                <w:lang w:val="lt-LT"/>
              </w:rPr>
              <w:t>, 20010203)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C278AB">
        <w:trPr>
          <w:trHeight w:val="845"/>
        </w:trPr>
        <w:tc>
          <w:tcPr>
            <w:tcW w:w="562" w:type="dxa"/>
            <w:vAlign w:val="cente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119" w:type="dxa"/>
            <w:vAlign w:val="cente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9" w:type="dxa"/>
            <w:tcMar>
              <w:left w:w="57" w:type="dxa"/>
              <w:right w:w="57" w:type="dxa"/>
            </w:tcMar>
            <w:vAlign w:val="center"/>
          </w:tcPr>
          <w:p w14:paraId="665FD84E" w14:textId="77777777" w:rsidR="00B61FCD" w:rsidRDefault="00B61FCD" w:rsidP="00B61FCD">
            <w:pPr>
              <w:jc w:val="center"/>
              <w:rPr>
                <w:sz w:val="24"/>
                <w:szCs w:val="24"/>
                <w:lang w:val="lt-LT"/>
              </w:rPr>
            </w:pPr>
            <w:r>
              <w:rPr>
                <w:sz w:val="24"/>
                <w:szCs w:val="24"/>
                <w:lang w:val="lt-LT"/>
              </w:rPr>
              <w:t>viena</w:t>
            </w:r>
          </w:p>
          <w:p w14:paraId="4D9B7DF3" w14:textId="16556DBE"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613BBA9A" w14:textId="0CF9A82F" w:rsidR="00B61FCD" w:rsidRPr="00BB150A" w:rsidRDefault="00B61FCD" w:rsidP="00B61FCD">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4B56DBC2"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707C9911" w:rsidR="00B61FCD" w:rsidRPr="00BB150A" w:rsidRDefault="008C509C" w:rsidP="00C278AB">
            <w:pPr>
              <w:jc w:val="right"/>
              <w:rPr>
                <w:sz w:val="24"/>
                <w:szCs w:val="24"/>
                <w:lang w:val="lt-LT"/>
              </w:rPr>
            </w:pPr>
            <w:r>
              <w:rPr>
                <w:b/>
                <w:sz w:val="24"/>
                <w:szCs w:val="24"/>
                <w:lang w:val="en-US"/>
              </w:rPr>
              <w:t>3</w:t>
            </w:r>
            <w:r w:rsidR="008124BC">
              <w:rPr>
                <w:b/>
                <w:sz w:val="24"/>
                <w:szCs w:val="24"/>
                <w:lang w:val="en-US"/>
              </w:rPr>
              <w:t>146</w:t>
            </w:r>
            <w:r w:rsidR="00B61FCD" w:rsidRPr="00BB150A">
              <w:rPr>
                <w:b/>
                <w:sz w:val="24"/>
                <w:szCs w:val="24"/>
                <w:lang w:val="en-US"/>
              </w:rPr>
              <w:t xml:space="preserve"> </w:t>
            </w:r>
            <w:r w:rsidR="00B61FCD">
              <w:rPr>
                <w:sz w:val="24"/>
                <w:szCs w:val="24"/>
                <w:lang w:val="lt-LT"/>
              </w:rPr>
              <w:t>tonų</w:t>
            </w:r>
          </w:p>
        </w:tc>
        <w:tc>
          <w:tcPr>
            <w:tcW w:w="1673" w:type="dxa"/>
            <w:vAlign w:val="center"/>
          </w:tcPr>
          <w:p w14:paraId="44F971AF" w14:textId="43934558" w:rsidR="00B61FCD" w:rsidRPr="00BB150A" w:rsidRDefault="00B61FCD" w:rsidP="00B61FCD">
            <w:pPr>
              <w:jc w:val="center"/>
              <w:rPr>
                <w:sz w:val="24"/>
                <w:szCs w:val="24"/>
                <w:lang w:val="lt-LT"/>
              </w:rPr>
            </w:pPr>
            <w:r>
              <w:rPr>
                <w:sz w:val="24"/>
                <w:szCs w:val="24"/>
                <w:lang w:val="lt-LT"/>
              </w:rPr>
              <w:t>______,__</w:t>
            </w:r>
          </w:p>
        </w:tc>
      </w:tr>
      <w:tr w:rsidR="00B61FCD" w:rsidRPr="00BB150A" w14:paraId="6DA3ACA8" w14:textId="77777777" w:rsidTr="00C278AB">
        <w:trPr>
          <w:trHeight w:val="1144"/>
        </w:trPr>
        <w:tc>
          <w:tcPr>
            <w:tcW w:w="562" w:type="dxa"/>
            <w:vAlign w:val="cente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119" w:type="dxa"/>
            <w:vAlign w:val="center"/>
          </w:tcPr>
          <w:p w14:paraId="363860E1" w14:textId="5D3CDEAC" w:rsidR="00364C40" w:rsidRPr="00364C40" w:rsidRDefault="00B61FCD" w:rsidP="00364C40">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p>
          <w:p w14:paraId="0A7C6BFB" w14:textId="2BE96836" w:rsidR="00B61FCD" w:rsidRPr="00BB150A" w:rsidRDefault="00B61FCD" w:rsidP="00B61FCD">
            <w:pPr>
              <w:rPr>
                <w:bCs/>
                <w:sz w:val="24"/>
                <w:szCs w:val="24"/>
                <w:lang w:val="lt-LT"/>
              </w:rPr>
            </w:pP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9" w:type="dxa"/>
            <w:tcMar>
              <w:left w:w="57" w:type="dxa"/>
              <w:right w:w="57" w:type="dxa"/>
            </w:tcMar>
            <w:vAlign w:val="center"/>
          </w:tcPr>
          <w:p w14:paraId="32536606" w14:textId="77777777" w:rsidR="00B61FCD" w:rsidRDefault="00B61FCD" w:rsidP="00B61FCD">
            <w:pPr>
              <w:jc w:val="center"/>
              <w:rPr>
                <w:sz w:val="24"/>
                <w:szCs w:val="24"/>
                <w:lang w:val="lt-LT"/>
              </w:rPr>
            </w:pPr>
            <w:r>
              <w:rPr>
                <w:sz w:val="24"/>
                <w:szCs w:val="24"/>
                <w:lang w:val="lt-LT"/>
              </w:rPr>
              <w:t>viena</w:t>
            </w:r>
          </w:p>
          <w:p w14:paraId="616387E6" w14:textId="447DB884"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2F5B5B40" w14:textId="21EDF707" w:rsidR="00B61FCD" w:rsidRPr="00BB150A"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EE0A80E"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1DCE8417" w:rsidR="00B61FCD" w:rsidRPr="00BB150A" w:rsidRDefault="008124BC" w:rsidP="00C278AB">
            <w:pPr>
              <w:jc w:val="right"/>
              <w:rPr>
                <w:sz w:val="24"/>
                <w:szCs w:val="24"/>
                <w:lang w:val="lt-LT"/>
              </w:rPr>
            </w:pPr>
            <w:r>
              <w:rPr>
                <w:b/>
                <w:sz w:val="24"/>
                <w:szCs w:val="24"/>
                <w:lang w:val="en-US"/>
              </w:rPr>
              <w:t>2957</w:t>
            </w:r>
            <w:r w:rsidR="00B61FCD" w:rsidRPr="00BB150A">
              <w:rPr>
                <w:b/>
                <w:sz w:val="24"/>
                <w:szCs w:val="24"/>
                <w:lang w:val="en-US"/>
              </w:rPr>
              <w:t xml:space="preserve"> </w:t>
            </w:r>
            <w:r w:rsidR="00B61FCD">
              <w:rPr>
                <w:sz w:val="24"/>
                <w:szCs w:val="24"/>
                <w:lang w:val="lt-LT"/>
              </w:rPr>
              <w:t>tonų</w:t>
            </w:r>
            <w:r w:rsidR="00371E52">
              <w:rPr>
                <w:rStyle w:val="FootnoteReference"/>
                <w:sz w:val="24"/>
                <w:szCs w:val="24"/>
                <w:lang w:val="lt-LT"/>
              </w:rPr>
              <w:footnoteReference w:id="6"/>
            </w:r>
          </w:p>
        </w:tc>
        <w:tc>
          <w:tcPr>
            <w:tcW w:w="1673" w:type="dxa"/>
            <w:vAlign w:val="center"/>
          </w:tcPr>
          <w:p w14:paraId="236ED30F" w14:textId="24F12EB8" w:rsidR="00B61FCD" w:rsidRPr="00BB150A" w:rsidRDefault="00B61FCD" w:rsidP="00B61FCD">
            <w:pPr>
              <w:jc w:val="center"/>
              <w:rPr>
                <w:sz w:val="24"/>
                <w:szCs w:val="24"/>
                <w:lang w:val="lt-LT"/>
              </w:rPr>
            </w:pPr>
            <w:r>
              <w:rPr>
                <w:sz w:val="24"/>
                <w:szCs w:val="24"/>
                <w:lang w:val="lt-LT"/>
              </w:rPr>
              <w:t>______,__</w:t>
            </w:r>
          </w:p>
        </w:tc>
      </w:tr>
      <w:tr w:rsidR="00B61FCD" w:rsidRPr="00BB150A" w14:paraId="750A154D" w14:textId="77777777" w:rsidTr="00C278AB">
        <w:trPr>
          <w:trHeight w:val="1118"/>
        </w:trPr>
        <w:tc>
          <w:tcPr>
            <w:tcW w:w="562" w:type="dxa"/>
            <w:vAlign w:val="cente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119" w:type="dxa"/>
            <w:vAlign w:val="cente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9" w:type="dxa"/>
            <w:tcMar>
              <w:left w:w="57" w:type="dxa"/>
              <w:right w:w="57" w:type="dxa"/>
            </w:tcMar>
            <w:vAlign w:val="center"/>
          </w:tcPr>
          <w:p w14:paraId="2B7F492E" w14:textId="77777777" w:rsidR="00B61FCD" w:rsidRDefault="00B61FCD" w:rsidP="00B61FCD">
            <w:pPr>
              <w:jc w:val="center"/>
              <w:rPr>
                <w:sz w:val="24"/>
                <w:szCs w:val="24"/>
                <w:lang w:val="lt-LT"/>
              </w:rPr>
            </w:pPr>
            <w:r>
              <w:rPr>
                <w:sz w:val="24"/>
                <w:szCs w:val="24"/>
                <w:lang w:val="lt-LT"/>
              </w:rPr>
              <w:t>viena</w:t>
            </w:r>
          </w:p>
          <w:p w14:paraId="70385B23" w14:textId="4D273F81"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3E906EDD" w14:textId="412A9EE9" w:rsidR="00B61FCD" w:rsidRPr="00561215" w:rsidRDefault="00B61FCD" w:rsidP="00B61FCD">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32581893" w:rsidR="00B61FCD" w:rsidRPr="00BB150A" w:rsidRDefault="008C509C" w:rsidP="00BB44D2">
            <w:pPr>
              <w:jc w:val="right"/>
              <w:rPr>
                <w:sz w:val="24"/>
                <w:szCs w:val="24"/>
                <w:lang w:val="lt-LT"/>
              </w:rPr>
            </w:pPr>
            <w:r>
              <w:rPr>
                <w:b/>
                <w:sz w:val="24"/>
                <w:szCs w:val="24"/>
                <w:lang w:val="en-US"/>
              </w:rPr>
              <w:t>3</w:t>
            </w:r>
            <w:r w:rsidR="008124BC">
              <w:rPr>
                <w:b/>
                <w:sz w:val="24"/>
                <w:szCs w:val="24"/>
                <w:lang w:val="en-US"/>
              </w:rPr>
              <w:t>2</w:t>
            </w:r>
            <w:r w:rsidR="00B61FCD" w:rsidRPr="00BB150A">
              <w:rPr>
                <w:b/>
                <w:sz w:val="24"/>
                <w:szCs w:val="24"/>
                <w:lang w:val="en-US"/>
              </w:rPr>
              <w:t xml:space="preserve"> </w:t>
            </w:r>
            <w:r w:rsidR="00B61FCD">
              <w:rPr>
                <w:sz w:val="24"/>
                <w:szCs w:val="24"/>
                <w:lang w:val="lt-LT"/>
              </w:rPr>
              <w:t>tonų</w:t>
            </w:r>
          </w:p>
        </w:tc>
        <w:tc>
          <w:tcPr>
            <w:tcW w:w="1673" w:type="dxa"/>
            <w:vAlign w:val="center"/>
          </w:tcPr>
          <w:p w14:paraId="1B53B316" w14:textId="4BD9DF53" w:rsidR="00B61FCD" w:rsidRPr="00BB150A" w:rsidRDefault="00B61FCD" w:rsidP="00B61FCD">
            <w:pPr>
              <w:jc w:val="center"/>
              <w:rPr>
                <w:sz w:val="24"/>
                <w:szCs w:val="24"/>
                <w:lang w:val="lt-LT"/>
              </w:rPr>
            </w:pPr>
            <w:r>
              <w:rPr>
                <w:sz w:val="24"/>
                <w:szCs w:val="24"/>
                <w:lang w:val="lt-LT"/>
              </w:rPr>
              <w:t>______,__</w:t>
            </w:r>
          </w:p>
        </w:tc>
      </w:tr>
      <w:tr w:rsidR="00B61FCD" w:rsidRPr="00BB150A" w14:paraId="6BACF8C8" w14:textId="77777777" w:rsidTr="00C278AB">
        <w:trPr>
          <w:trHeight w:val="1134"/>
        </w:trPr>
        <w:tc>
          <w:tcPr>
            <w:tcW w:w="562" w:type="dxa"/>
            <w:vAlign w:val="center"/>
          </w:tcPr>
          <w:p w14:paraId="6C8C4B10" w14:textId="4FF0F72D" w:rsidR="00B61FCD" w:rsidRPr="00BB150A" w:rsidRDefault="00B61FCD" w:rsidP="00B61FCD">
            <w:pPr>
              <w:jc w:val="center"/>
              <w:rPr>
                <w:sz w:val="24"/>
                <w:szCs w:val="24"/>
                <w:lang w:val="en-US"/>
              </w:rPr>
            </w:pPr>
            <w:r>
              <w:rPr>
                <w:sz w:val="24"/>
                <w:szCs w:val="24"/>
                <w:lang w:val="en-US"/>
              </w:rPr>
              <w:t>4.</w:t>
            </w:r>
          </w:p>
        </w:tc>
        <w:tc>
          <w:tcPr>
            <w:tcW w:w="3119" w:type="dxa"/>
            <w:vAlign w:val="cente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9" w:type="dxa"/>
            <w:tcMar>
              <w:left w:w="57" w:type="dxa"/>
              <w:right w:w="57" w:type="dxa"/>
            </w:tcMar>
            <w:vAlign w:val="center"/>
          </w:tcPr>
          <w:p w14:paraId="6E8FAA4E" w14:textId="77777777" w:rsidR="00B61FCD" w:rsidRDefault="00B61FCD" w:rsidP="00B61FCD">
            <w:pPr>
              <w:jc w:val="center"/>
              <w:rPr>
                <w:sz w:val="24"/>
                <w:szCs w:val="24"/>
                <w:lang w:val="lt-LT"/>
              </w:rPr>
            </w:pPr>
            <w:r>
              <w:rPr>
                <w:sz w:val="24"/>
                <w:szCs w:val="24"/>
                <w:lang w:val="lt-LT"/>
              </w:rPr>
              <w:t>viena</w:t>
            </w:r>
          </w:p>
          <w:p w14:paraId="76FF8DDC" w14:textId="188552C5" w:rsidR="00B61FCD" w:rsidRDefault="00B61FCD" w:rsidP="00B61FCD">
            <w:pPr>
              <w:jc w:val="center"/>
              <w:rPr>
                <w:sz w:val="24"/>
                <w:szCs w:val="24"/>
                <w:lang w:val="lt-LT"/>
              </w:rPr>
            </w:pPr>
            <w:r>
              <w:rPr>
                <w:sz w:val="24"/>
                <w:szCs w:val="24"/>
                <w:lang w:val="lt-LT"/>
              </w:rPr>
              <w:t>tona</w:t>
            </w:r>
          </w:p>
        </w:tc>
        <w:tc>
          <w:tcPr>
            <w:tcW w:w="1559" w:type="dxa"/>
            <w:vAlign w:val="center"/>
          </w:tcPr>
          <w:p w14:paraId="44F21ADF" w14:textId="19069BD3" w:rsidR="00B61FCD"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11FCA7A4" w:rsidR="00B61FCD" w:rsidRPr="00BB150A" w:rsidRDefault="00E17401" w:rsidP="00BB44D2">
            <w:pPr>
              <w:jc w:val="right"/>
              <w:rPr>
                <w:sz w:val="24"/>
                <w:szCs w:val="24"/>
                <w:lang w:val="lt-LT"/>
              </w:rPr>
            </w:pPr>
            <w:r>
              <w:rPr>
                <w:b/>
                <w:sz w:val="24"/>
                <w:szCs w:val="24"/>
                <w:lang w:val="en-US"/>
              </w:rPr>
              <w:t>1</w:t>
            </w:r>
            <w:r w:rsidR="008124BC">
              <w:rPr>
                <w:b/>
                <w:sz w:val="24"/>
                <w:szCs w:val="24"/>
                <w:lang w:val="en-US"/>
              </w:rPr>
              <w:t>57</w:t>
            </w:r>
            <w:r w:rsidR="00B61FCD" w:rsidRPr="00BB150A">
              <w:rPr>
                <w:b/>
                <w:sz w:val="24"/>
                <w:szCs w:val="24"/>
                <w:lang w:val="en-US"/>
              </w:rPr>
              <w:t xml:space="preserve"> </w:t>
            </w:r>
            <w:r w:rsidR="00B61FCD">
              <w:rPr>
                <w:sz w:val="24"/>
                <w:szCs w:val="24"/>
                <w:lang w:val="lt-LT"/>
              </w:rPr>
              <w:t>tonų</w:t>
            </w:r>
          </w:p>
        </w:tc>
        <w:tc>
          <w:tcPr>
            <w:tcW w:w="1673" w:type="dxa"/>
            <w:vAlign w:val="center"/>
          </w:tcPr>
          <w:p w14:paraId="1D76A537" w14:textId="6D68A590" w:rsidR="00B61FCD" w:rsidRDefault="00B61FCD" w:rsidP="00B61FCD">
            <w:pPr>
              <w:jc w:val="center"/>
              <w:rPr>
                <w:sz w:val="24"/>
                <w:szCs w:val="24"/>
                <w:lang w:val="lt-LT"/>
              </w:rPr>
            </w:pPr>
            <w:r>
              <w:rPr>
                <w:sz w:val="24"/>
                <w:szCs w:val="24"/>
                <w:lang w:val="lt-LT"/>
              </w:rPr>
              <w:t>______,__</w:t>
            </w:r>
          </w:p>
        </w:tc>
      </w:tr>
      <w:tr w:rsidR="00B61FCD" w:rsidRPr="00BB150A" w14:paraId="6D76A86A" w14:textId="77777777" w:rsidTr="00C278AB">
        <w:trPr>
          <w:trHeight w:val="416"/>
        </w:trPr>
        <w:tc>
          <w:tcPr>
            <w:tcW w:w="5949" w:type="dxa"/>
            <w:gridSpan w:val="4"/>
            <w:shd w:val="clear" w:color="auto" w:fill="E7E6E6" w:themeFill="background2"/>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7951729A" w:rsidR="00B61FCD" w:rsidRPr="00BB150A" w:rsidRDefault="00B61FCD" w:rsidP="00B61FCD">
            <w:pPr>
              <w:jc w:val="center"/>
              <w:rPr>
                <w:sz w:val="24"/>
                <w:szCs w:val="24"/>
                <w:lang w:val="lt-LT"/>
              </w:rPr>
            </w:pPr>
            <w:r>
              <w:rPr>
                <w:i/>
                <w:sz w:val="24"/>
                <w:szCs w:val="24"/>
                <w:lang w:val="lt-LT"/>
              </w:rPr>
              <w:t>K</w:t>
            </w:r>
            <w:r w:rsidR="00D95489">
              <w:rPr>
                <w:i/>
                <w:sz w:val="24"/>
                <w:szCs w:val="24"/>
                <w:lang w:val="lt-LT"/>
              </w:rPr>
              <w:t xml:space="preserve"> </w:t>
            </w:r>
            <w:r w:rsidRPr="00BB150A">
              <w:rPr>
                <w:i/>
                <w:sz w:val="24"/>
                <w:szCs w:val="24"/>
                <w:lang w:val="lt-LT"/>
              </w:rPr>
              <w:t>=</w:t>
            </w:r>
            <w:r w:rsidR="00D95489">
              <w:rPr>
                <w:i/>
                <w:sz w:val="24"/>
                <w:szCs w:val="24"/>
                <w:lang w:val="lt-LT"/>
              </w:rPr>
              <w:t xml:space="preserve"> </w:t>
            </w:r>
            <w:r w:rsidRPr="00BB150A">
              <w:rPr>
                <w:i/>
                <w:sz w:val="24"/>
                <w:szCs w:val="24"/>
                <w:lang w:val="lt-LT"/>
              </w:rPr>
              <w:t>f1</w:t>
            </w:r>
            <w:r w:rsidR="00DF55AA">
              <w:rPr>
                <w:i/>
                <w:sz w:val="24"/>
                <w:szCs w:val="24"/>
                <w:lang w:val="lt-LT"/>
              </w:rPr>
              <w:t xml:space="preserve"> x 1,0</w:t>
            </w:r>
            <w:r w:rsidR="00DF55AA">
              <w:rPr>
                <w:rStyle w:val="FootnoteReference"/>
                <w:i/>
                <w:sz w:val="24"/>
                <w:szCs w:val="24"/>
                <w:lang w:val="lt-LT"/>
              </w:rPr>
              <w:footnoteReference w:id="9"/>
            </w:r>
            <w:r>
              <w:rPr>
                <w:i/>
                <w:sz w:val="24"/>
                <w:szCs w:val="24"/>
                <w:lang w:val="lt-LT"/>
              </w:rPr>
              <w:t xml:space="preserve"> </w:t>
            </w:r>
            <w:r w:rsidR="00E30C82">
              <w:rPr>
                <w:i/>
                <w:sz w:val="24"/>
                <w:szCs w:val="24"/>
                <w:lang w:val="lt-LT"/>
              </w:rPr>
              <w:t>–</w:t>
            </w:r>
            <w:r>
              <w:rPr>
                <w:i/>
                <w:sz w:val="24"/>
                <w:szCs w:val="24"/>
                <w:lang w:val="lt-LT"/>
              </w:rPr>
              <w:t xml:space="preserve"> </w:t>
            </w:r>
            <w:r w:rsidR="00364C40">
              <w:rPr>
                <w:i/>
                <w:sz w:val="24"/>
                <w:szCs w:val="24"/>
                <w:lang w:val="lt-LT"/>
              </w:rPr>
              <w:t>f</w:t>
            </w:r>
            <w:r w:rsidR="00D95489">
              <w:rPr>
                <w:i/>
                <w:sz w:val="24"/>
                <w:szCs w:val="24"/>
                <w:lang w:val="lt-LT"/>
              </w:rPr>
              <w:t>2</w:t>
            </w:r>
            <w:r w:rsidR="00505D33">
              <w:rPr>
                <w:i/>
                <w:sz w:val="24"/>
                <w:szCs w:val="24"/>
                <w:lang w:val="lt-LT"/>
              </w:rPr>
              <w:t xml:space="preserve"> x </w:t>
            </w:r>
            <w:r w:rsidR="00E30C82">
              <w:rPr>
                <w:i/>
                <w:sz w:val="24"/>
                <w:szCs w:val="24"/>
                <w:lang w:val="en-US"/>
              </w:rPr>
              <w:t>9</w:t>
            </w:r>
            <w:r w:rsidR="00505D33">
              <w:rPr>
                <w:i/>
                <w:sz w:val="24"/>
                <w:szCs w:val="24"/>
                <w:lang w:val="en-US"/>
              </w:rPr>
              <w:t>0%</w:t>
            </w:r>
            <w:r w:rsidR="00D95489">
              <w:rPr>
                <w:i/>
                <w:sz w:val="24"/>
                <w:szCs w:val="24"/>
                <w:lang w:val="lt-LT"/>
              </w:rPr>
              <w:t xml:space="preserve"> -</w:t>
            </w:r>
            <w:r>
              <w:rPr>
                <w:i/>
                <w:sz w:val="24"/>
                <w:szCs w:val="24"/>
                <w:lang w:val="lt-LT"/>
              </w:rPr>
              <w:t xml:space="preserve"> </w:t>
            </w:r>
            <w:r w:rsidR="00D95489">
              <w:rPr>
                <w:i/>
                <w:sz w:val="24"/>
                <w:szCs w:val="24"/>
                <w:lang w:val="lt-LT"/>
              </w:rPr>
              <w:t>f3</w:t>
            </w:r>
            <w:r w:rsidR="00505D33">
              <w:rPr>
                <w:i/>
                <w:sz w:val="24"/>
                <w:szCs w:val="24"/>
                <w:lang w:val="lt-LT"/>
              </w:rPr>
              <w:t xml:space="preserve"> x </w:t>
            </w:r>
            <w:r w:rsidR="00E30C82">
              <w:rPr>
                <w:i/>
                <w:sz w:val="24"/>
                <w:szCs w:val="24"/>
                <w:lang w:val="lt-LT"/>
              </w:rPr>
              <w:t>9</w:t>
            </w:r>
            <w:r w:rsidR="00505D33">
              <w:rPr>
                <w:i/>
                <w:sz w:val="24"/>
                <w:szCs w:val="24"/>
                <w:lang w:val="lt-LT"/>
              </w:rPr>
              <w:t>0%</w:t>
            </w:r>
            <w:r w:rsidR="00D95489">
              <w:rPr>
                <w:i/>
                <w:sz w:val="24"/>
                <w:szCs w:val="24"/>
                <w:lang w:val="lt-LT"/>
              </w:rPr>
              <w:t xml:space="preserve"> +</w:t>
            </w:r>
            <w:r>
              <w:rPr>
                <w:i/>
                <w:sz w:val="24"/>
                <w:szCs w:val="24"/>
                <w:lang w:val="lt-LT"/>
              </w:rPr>
              <w:t xml:space="preserve"> </w:t>
            </w:r>
            <w:r w:rsidRPr="00BB150A">
              <w:rPr>
                <w:i/>
                <w:sz w:val="24"/>
                <w:szCs w:val="24"/>
                <w:lang w:val="lt-LT"/>
              </w:rPr>
              <w:t>f</w:t>
            </w:r>
            <w:r>
              <w:rPr>
                <w:i/>
                <w:sz w:val="24"/>
                <w:szCs w:val="24"/>
                <w:lang w:val="lt-LT"/>
              </w:rPr>
              <w:t>4</w:t>
            </w:r>
            <w:r w:rsidRPr="00BB150A">
              <w:rPr>
                <w:i/>
                <w:sz w:val="24"/>
                <w:szCs w:val="24"/>
                <w:lang w:val="lt-LT"/>
              </w:rPr>
              <w:t>)</w:t>
            </w:r>
          </w:p>
        </w:tc>
        <w:tc>
          <w:tcPr>
            <w:tcW w:w="1984" w:type="dxa"/>
            <w:vAlign w:val="center"/>
          </w:tcPr>
          <w:p w14:paraId="339CAB7A" w14:textId="77777777" w:rsidR="00B61FCD" w:rsidRDefault="00B61FCD" w:rsidP="00B61FCD">
            <w:pPr>
              <w:jc w:val="center"/>
              <w:rPr>
                <w:sz w:val="24"/>
                <w:szCs w:val="24"/>
                <w:lang w:val="lt-LT"/>
              </w:rPr>
            </w:pPr>
            <w:r w:rsidRPr="00BB150A">
              <w:rPr>
                <w:sz w:val="24"/>
                <w:szCs w:val="24"/>
                <w:lang w:val="lt-LT"/>
              </w:rPr>
              <w:t>1 metai</w:t>
            </w:r>
          </w:p>
          <w:p w14:paraId="218471BB" w14:textId="0C18EF30" w:rsidR="00B61FCD" w:rsidRPr="00BB150A" w:rsidRDefault="00B61FCD" w:rsidP="00B61FCD">
            <w:pPr>
              <w:jc w:val="center"/>
              <w:rPr>
                <w:sz w:val="24"/>
                <w:szCs w:val="24"/>
                <w:lang w:val="lt-LT"/>
              </w:rPr>
            </w:pPr>
            <w:r>
              <w:rPr>
                <w:sz w:val="24"/>
                <w:szCs w:val="24"/>
                <w:lang w:val="lt-LT"/>
              </w:rPr>
              <w:t>(12 mėnesių)</w:t>
            </w:r>
          </w:p>
        </w:tc>
        <w:tc>
          <w:tcPr>
            <w:tcW w:w="1673" w:type="dxa"/>
            <w:vAlign w:val="center"/>
          </w:tcPr>
          <w:p w14:paraId="710BD1A5" w14:textId="3B377165" w:rsidR="00B61FCD" w:rsidRPr="00BB150A" w:rsidRDefault="00B61FCD" w:rsidP="00B61FCD">
            <w:pPr>
              <w:jc w:val="center"/>
              <w:rPr>
                <w:sz w:val="24"/>
                <w:szCs w:val="24"/>
                <w:lang w:val="lt-LT"/>
              </w:rPr>
            </w:pPr>
            <w:r>
              <w:rPr>
                <w:sz w:val="24"/>
                <w:szCs w:val="24"/>
                <w:lang w:val="lt-LT"/>
              </w:rPr>
              <w:t>______,__</w:t>
            </w:r>
          </w:p>
        </w:tc>
      </w:tr>
      <w:tr w:rsidR="00B61FCD" w:rsidRPr="00BB150A" w14:paraId="035FEAE8" w14:textId="77777777" w:rsidTr="00C278AB">
        <w:trPr>
          <w:trHeight w:hRule="exact" w:val="827"/>
        </w:trPr>
        <w:tc>
          <w:tcPr>
            <w:tcW w:w="5949"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657" w:type="dxa"/>
            <w:gridSpan w:val="2"/>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278AB">
        <w:trPr>
          <w:trHeight w:hRule="exact" w:val="838"/>
        </w:trPr>
        <w:tc>
          <w:tcPr>
            <w:tcW w:w="5949"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657" w:type="dxa"/>
            <w:gridSpan w:val="2"/>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C278AB">
        <w:tc>
          <w:tcPr>
            <w:tcW w:w="675" w:type="dxa"/>
            <w:tcBorders>
              <w:bottom w:val="single" w:sz="4" w:space="0" w:color="auto"/>
            </w:tcBorders>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Borders>
              <w:bottom w:val="single" w:sz="4" w:space="0" w:color="auto"/>
            </w:tcBorders>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C278AB">
        <w:tc>
          <w:tcPr>
            <w:tcW w:w="675" w:type="dxa"/>
            <w:tcBorders>
              <w:bottom w:val="single" w:sz="4" w:space="0" w:color="auto"/>
            </w:tcBorders>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Borders>
              <w:bottom w:val="single" w:sz="4" w:space="0" w:color="auto"/>
            </w:tcBorders>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C278AB">
        <w:tc>
          <w:tcPr>
            <w:tcW w:w="675" w:type="dxa"/>
            <w:tcBorders>
              <w:top w:val="single" w:sz="4" w:space="0" w:color="auto"/>
            </w:tcBorders>
          </w:tcPr>
          <w:p w14:paraId="47906F81" w14:textId="13476BC6" w:rsidR="00176706" w:rsidRPr="00BB150A" w:rsidRDefault="00176706" w:rsidP="00FC3AD4">
            <w:pPr>
              <w:jc w:val="center"/>
              <w:rPr>
                <w:sz w:val="24"/>
                <w:lang w:val="lt-LT"/>
              </w:rPr>
            </w:pPr>
            <w:r>
              <w:rPr>
                <w:sz w:val="24"/>
                <w:lang w:val="lt-LT"/>
              </w:rPr>
              <w:t>3.</w:t>
            </w:r>
          </w:p>
        </w:tc>
        <w:tc>
          <w:tcPr>
            <w:tcW w:w="8931" w:type="dxa"/>
            <w:tcBorders>
              <w:top w:val="single" w:sz="4" w:space="0" w:color="auto"/>
            </w:tcBorders>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41607453"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8D0D8C">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8D0D8C">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21BC390A"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C64BCF">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85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E65BE" w14:textId="77777777" w:rsidR="006B4575" w:rsidRDefault="006B4575" w:rsidP="00DA0EB3">
      <w:r>
        <w:separator/>
      </w:r>
    </w:p>
  </w:endnote>
  <w:endnote w:type="continuationSeparator" w:id="0">
    <w:p w14:paraId="3BC24316" w14:textId="77777777" w:rsidR="006B4575" w:rsidRDefault="006B4575"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92751" w14:textId="77777777" w:rsidR="006B4575" w:rsidRDefault="006B4575" w:rsidP="00DA0EB3">
      <w:r>
        <w:separator/>
      </w:r>
    </w:p>
  </w:footnote>
  <w:footnote w:type="continuationSeparator" w:id="0">
    <w:p w14:paraId="459F09DC" w14:textId="77777777" w:rsidR="006B4575" w:rsidRDefault="006B4575" w:rsidP="00DA0EB3">
      <w:r>
        <w:continuationSeparator/>
      </w:r>
    </w:p>
  </w:footnote>
  <w:footnote w:id="1">
    <w:p w14:paraId="36C18DCA" w14:textId="61D6B036"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104DAD">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104DAD">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487AC5FB" w14:textId="03507C7F" w:rsidR="00371E52" w:rsidRPr="00371E52" w:rsidRDefault="00371E52">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94,0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44A66EA3" w14:textId="76BB51C4" w:rsidR="00DF55AA" w:rsidRPr="0027253D" w:rsidRDefault="00DF55AA" w:rsidP="0027253D">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w:t>
      </w:r>
      <w:r w:rsidR="00592465">
        <w:rPr>
          <w:rFonts w:ascii="Times New Roman" w:hAnsi="Times New Roman" w:cs="Times New Roman"/>
          <w:bCs/>
        </w:rPr>
        <w:t>efektyvumo</w:t>
      </w:r>
      <w:r>
        <w:rPr>
          <w:rFonts w:ascii="Times New Roman" w:hAnsi="Times New Roman" w:cs="Times New Roman"/>
          <w:bCs/>
        </w:rPr>
        <w:t xml:space="preserve"> vertinimo koeficientas, nustatomas kaip faktiškai </w:t>
      </w:r>
      <w:r w:rsidR="00592465">
        <w:rPr>
          <w:rFonts w:ascii="Times New Roman" w:hAnsi="Times New Roman" w:cs="Times New Roman"/>
          <w:bCs/>
        </w:rPr>
        <w:t>atskirtų ir paruoštų naudoti</w:t>
      </w:r>
      <w:r>
        <w:rPr>
          <w:rFonts w:ascii="Times New Roman" w:hAnsi="Times New Roman" w:cs="Times New Roman"/>
          <w:bCs/>
        </w:rPr>
        <w:t xml:space="preserve"> pakuočių atliekų </w:t>
      </w:r>
      <w:r w:rsidR="00592465">
        <w:rPr>
          <w:rFonts w:ascii="Times New Roman" w:hAnsi="Times New Roman" w:cs="Times New Roman"/>
          <w:bCs/>
        </w:rPr>
        <w:t>bendro svorio</w:t>
      </w:r>
      <w:r>
        <w:rPr>
          <w:rFonts w:ascii="Times New Roman" w:hAnsi="Times New Roman" w:cs="Times New Roman"/>
          <w:bCs/>
        </w:rPr>
        <w:t xml:space="preserve"> </w:t>
      </w:r>
      <w:r w:rsidR="00714BE0">
        <w:rPr>
          <w:rFonts w:ascii="Times New Roman" w:hAnsi="Times New Roman" w:cs="Times New Roman"/>
          <w:bCs/>
        </w:rPr>
        <w:t xml:space="preserve">lyginamosios </w:t>
      </w:r>
      <w:r>
        <w:rPr>
          <w:rFonts w:ascii="Times New Roman" w:hAnsi="Times New Roman" w:cs="Times New Roman"/>
          <w:bCs/>
        </w:rPr>
        <w:t>dali</w:t>
      </w:r>
      <w:r w:rsidR="00592465">
        <w:rPr>
          <w:rFonts w:ascii="Times New Roman" w:hAnsi="Times New Roman" w:cs="Times New Roman"/>
          <w:bCs/>
        </w:rPr>
        <w:t>e</w:t>
      </w:r>
      <w:r>
        <w:rPr>
          <w:rFonts w:ascii="Times New Roman" w:hAnsi="Times New Roman" w:cs="Times New Roman"/>
          <w:bCs/>
        </w:rPr>
        <w:t>s</w:t>
      </w:r>
      <w:r w:rsidR="00592465">
        <w:rPr>
          <w:rFonts w:ascii="Times New Roman" w:hAnsi="Times New Roman" w:cs="Times New Roman"/>
          <w:bCs/>
        </w:rPr>
        <w:t xml:space="preserve"> procentais</w:t>
      </w:r>
      <w:r>
        <w:rPr>
          <w:rFonts w:ascii="Times New Roman" w:hAnsi="Times New Roman" w:cs="Times New Roman"/>
          <w:bCs/>
        </w:rPr>
        <w:t xml:space="preserve"> nuo </w:t>
      </w:r>
      <w:r w:rsidR="00714BE0">
        <w:rPr>
          <w:rFonts w:ascii="Times New Roman" w:hAnsi="Times New Roman" w:cs="Times New Roman"/>
          <w:bCs/>
        </w:rPr>
        <w:t xml:space="preserve">faktiškai </w:t>
      </w:r>
      <w:r>
        <w:rPr>
          <w:rFonts w:ascii="Times New Roman" w:hAnsi="Times New Roman" w:cs="Times New Roman"/>
          <w:bCs/>
        </w:rPr>
        <w:t xml:space="preserve">priimtų apdoroti atliekų </w:t>
      </w:r>
      <w:r w:rsidR="00592465">
        <w:rPr>
          <w:rFonts w:ascii="Times New Roman" w:hAnsi="Times New Roman" w:cs="Times New Roman"/>
          <w:bCs/>
        </w:rPr>
        <w:t xml:space="preserve">frakcijų </w:t>
      </w:r>
      <w:r>
        <w:rPr>
          <w:rFonts w:ascii="Times New Roman" w:hAnsi="Times New Roman" w:cs="Times New Roman"/>
          <w:bCs/>
        </w:rPr>
        <w:t>bendro kiekio</w:t>
      </w:r>
      <w:r w:rsidR="00714BE0">
        <w:rPr>
          <w:rFonts w:ascii="Times New Roman" w:hAnsi="Times New Roman" w:cs="Times New Roman"/>
          <w:bCs/>
        </w:rPr>
        <w:t xml:space="preserve"> (vadinamo</w:t>
      </w:r>
      <w:r w:rsidR="0027253D">
        <w:rPr>
          <w:rFonts w:ascii="Times New Roman" w:hAnsi="Times New Roman" w:cs="Times New Roman"/>
          <w:bCs/>
        </w:rPr>
        <w:t>s</w:t>
      </w:r>
      <w:r w:rsidR="00714BE0">
        <w:rPr>
          <w:rFonts w:ascii="Times New Roman" w:hAnsi="Times New Roman" w:cs="Times New Roman"/>
          <w:bCs/>
        </w:rPr>
        <w:t xml:space="preserve"> faktiniu pakuočių atliekų atskyrimo lygiu) ir Pirkimo sutartyje nurodyto analogiško pakuočių atskyrimo lygio</w:t>
      </w:r>
      <w:r w:rsidR="0027253D">
        <w:rPr>
          <w:rFonts w:ascii="Times New Roman" w:hAnsi="Times New Roman" w:cs="Times New Roman"/>
          <w:bCs/>
        </w:rPr>
        <w:t xml:space="preserve"> (vadinamo </w:t>
      </w:r>
      <w:r w:rsidR="00A72577" w:rsidRPr="00D413B3">
        <w:rPr>
          <w:rFonts w:ascii="Times New Roman" w:hAnsi="Times New Roman" w:cs="Times New Roman"/>
          <w:bCs/>
        </w:rPr>
        <w:t>sutar</w:t>
      </w:r>
      <w:r w:rsidR="0027253D" w:rsidRPr="00D413B3">
        <w:rPr>
          <w:rFonts w:ascii="Times New Roman" w:hAnsi="Times New Roman" w:cs="Times New Roman"/>
          <w:bCs/>
        </w:rPr>
        <w:t>tiniu</w:t>
      </w:r>
      <w:r w:rsidR="0027253D">
        <w:rPr>
          <w:rFonts w:ascii="Times New Roman" w:hAnsi="Times New Roman" w:cs="Times New Roman"/>
          <w:bCs/>
        </w:rPr>
        <w:t xml:space="preserve"> pakuočių atliekų atskyrimo lygiu) santykis</w:t>
      </w:r>
      <w:r w:rsidR="00714BE0">
        <w:rPr>
          <w:rFonts w:ascii="Times New Roman" w:hAnsi="Times New Roman" w:cs="Times New Roman"/>
          <w:bCs/>
        </w:rPr>
        <w:t xml:space="preserve">. </w:t>
      </w:r>
      <w:r w:rsidR="0039347E">
        <w:rPr>
          <w:rFonts w:ascii="Times New Roman" w:hAnsi="Times New Roman" w:cs="Times New Roman"/>
          <w:bCs/>
        </w:rPr>
        <w:t xml:space="preserve">Pasiūlymo teikimo metu šis koeficientas yra priimamas lygus </w:t>
      </w:r>
      <w:r w:rsidR="0039347E">
        <w:rPr>
          <w:rFonts w:ascii="Times New Roman" w:hAnsi="Times New Roman" w:cs="Times New Roman"/>
          <w:bCs/>
          <w:lang w:val="en-US"/>
        </w:rPr>
        <w:t xml:space="preserve">1,0. </w:t>
      </w:r>
      <w:r w:rsidR="0039347E">
        <w:rPr>
          <w:rFonts w:ascii="Times New Roman" w:hAnsi="Times New Roman" w:cs="Times New Roman"/>
          <w:bCs/>
        </w:rPr>
        <w:t>P</w:t>
      </w:r>
      <w:r w:rsidR="0039347E" w:rsidRPr="00DF55AA">
        <w:rPr>
          <w:rFonts w:ascii="Times New Roman" w:hAnsi="Times New Roman" w:cs="Times New Roman"/>
          <w:bCs/>
        </w:rPr>
        <w:t>akuo</w:t>
      </w:r>
      <w:r w:rsidR="0039347E">
        <w:rPr>
          <w:rFonts w:ascii="Times New Roman" w:hAnsi="Times New Roman" w:cs="Times New Roman"/>
          <w:bCs/>
        </w:rPr>
        <w:t xml:space="preserve">čių atliekų atskyrimo pradinio apdorojimo įrenginiuose efektyvumo vertinimo koeficiento taikymo tvarka nurodyta Pirkimo sutarties </w:t>
      </w:r>
      <w:r w:rsidR="0085159C">
        <w:rPr>
          <w:rFonts w:ascii="Times New Roman" w:hAnsi="Times New Roman" w:cs="Times New Roman"/>
          <w:bCs/>
        </w:rPr>
        <w:t>projekte</w:t>
      </w:r>
      <w:r w:rsidR="0039347E">
        <w:rPr>
          <w:rFonts w:ascii="Times New Roman" w:hAnsi="Times New Roman" w:cs="Times New Roman"/>
          <w:bCs/>
        </w:rPr>
        <w:t xml:space="preserve">, </w:t>
      </w:r>
      <w:r w:rsidR="0085159C">
        <w:rPr>
          <w:rFonts w:ascii="Times New Roman" w:hAnsi="Times New Roman" w:cs="Times New Roman"/>
          <w:bCs/>
        </w:rPr>
        <w:t xml:space="preserve">paslaugų </w:t>
      </w:r>
      <w:r w:rsidR="0039347E">
        <w:rPr>
          <w:rFonts w:ascii="Times New Roman" w:hAnsi="Times New Roman" w:cs="Times New Roman"/>
          <w:bCs/>
        </w:rPr>
        <w:t xml:space="preserve">kainos </w:t>
      </w:r>
      <w:r w:rsidR="0085159C">
        <w:rPr>
          <w:rFonts w:ascii="Times New Roman" w:hAnsi="Times New Roman" w:cs="Times New Roman"/>
          <w:bCs/>
        </w:rPr>
        <w:t>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B22CE"/>
    <w:rsid w:val="000C12F1"/>
    <w:rsid w:val="000C5801"/>
    <w:rsid w:val="000E001B"/>
    <w:rsid w:val="000E5CD2"/>
    <w:rsid w:val="000E6944"/>
    <w:rsid w:val="0010025C"/>
    <w:rsid w:val="00101F62"/>
    <w:rsid w:val="00104DAD"/>
    <w:rsid w:val="0010500D"/>
    <w:rsid w:val="00105174"/>
    <w:rsid w:val="00123661"/>
    <w:rsid w:val="0013159E"/>
    <w:rsid w:val="0016451F"/>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253D"/>
    <w:rsid w:val="002755A8"/>
    <w:rsid w:val="00287895"/>
    <w:rsid w:val="0029147C"/>
    <w:rsid w:val="00292B78"/>
    <w:rsid w:val="00297130"/>
    <w:rsid w:val="002B13EE"/>
    <w:rsid w:val="002C155A"/>
    <w:rsid w:val="002C3FD0"/>
    <w:rsid w:val="002C63D1"/>
    <w:rsid w:val="002D081C"/>
    <w:rsid w:val="002D209E"/>
    <w:rsid w:val="002D2193"/>
    <w:rsid w:val="002E567D"/>
    <w:rsid w:val="002F0441"/>
    <w:rsid w:val="002F4608"/>
    <w:rsid w:val="002F4BBD"/>
    <w:rsid w:val="002F5013"/>
    <w:rsid w:val="002F64E3"/>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1E52"/>
    <w:rsid w:val="00375AA3"/>
    <w:rsid w:val="003776E0"/>
    <w:rsid w:val="00380367"/>
    <w:rsid w:val="00385F67"/>
    <w:rsid w:val="00390E6F"/>
    <w:rsid w:val="0039347E"/>
    <w:rsid w:val="003A0B64"/>
    <w:rsid w:val="003A43AD"/>
    <w:rsid w:val="003C2140"/>
    <w:rsid w:val="003C47F7"/>
    <w:rsid w:val="003C5724"/>
    <w:rsid w:val="003D5C84"/>
    <w:rsid w:val="003F3A12"/>
    <w:rsid w:val="003F56EA"/>
    <w:rsid w:val="003F5CEE"/>
    <w:rsid w:val="0040361D"/>
    <w:rsid w:val="0040518D"/>
    <w:rsid w:val="0040641A"/>
    <w:rsid w:val="0041033B"/>
    <w:rsid w:val="004135AD"/>
    <w:rsid w:val="00417D0F"/>
    <w:rsid w:val="00423642"/>
    <w:rsid w:val="004266FD"/>
    <w:rsid w:val="00433A35"/>
    <w:rsid w:val="00435022"/>
    <w:rsid w:val="00440B8D"/>
    <w:rsid w:val="0044281D"/>
    <w:rsid w:val="00443C2D"/>
    <w:rsid w:val="004452DD"/>
    <w:rsid w:val="0044550E"/>
    <w:rsid w:val="004656FE"/>
    <w:rsid w:val="004733D8"/>
    <w:rsid w:val="00475FA3"/>
    <w:rsid w:val="00480712"/>
    <w:rsid w:val="00487635"/>
    <w:rsid w:val="00487F8C"/>
    <w:rsid w:val="0049043C"/>
    <w:rsid w:val="004958B1"/>
    <w:rsid w:val="004C4E0E"/>
    <w:rsid w:val="004C7F24"/>
    <w:rsid w:val="004E0DEE"/>
    <w:rsid w:val="004E7882"/>
    <w:rsid w:val="004F0A4D"/>
    <w:rsid w:val="00505D33"/>
    <w:rsid w:val="00512EC2"/>
    <w:rsid w:val="005131C9"/>
    <w:rsid w:val="00520218"/>
    <w:rsid w:val="00555D6E"/>
    <w:rsid w:val="00560844"/>
    <w:rsid w:val="00561215"/>
    <w:rsid w:val="00565DBC"/>
    <w:rsid w:val="00581576"/>
    <w:rsid w:val="00591E58"/>
    <w:rsid w:val="00592465"/>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360F6"/>
    <w:rsid w:val="00641254"/>
    <w:rsid w:val="00642607"/>
    <w:rsid w:val="00653FA4"/>
    <w:rsid w:val="00656D63"/>
    <w:rsid w:val="00663092"/>
    <w:rsid w:val="0066441F"/>
    <w:rsid w:val="00670004"/>
    <w:rsid w:val="006713A5"/>
    <w:rsid w:val="0067540D"/>
    <w:rsid w:val="00676EE2"/>
    <w:rsid w:val="00677555"/>
    <w:rsid w:val="006B4575"/>
    <w:rsid w:val="006B508E"/>
    <w:rsid w:val="006C0D30"/>
    <w:rsid w:val="006C2BC2"/>
    <w:rsid w:val="006C5F8B"/>
    <w:rsid w:val="006D303A"/>
    <w:rsid w:val="006E0B8F"/>
    <w:rsid w:val="006E723C"/>
    <w:rsid w:val="006F4456"/>
    <w:rsid w:val="00701090"/>
    <w:rsid w:val="0070621A"/>
    <w:rsid w:val="007078F6"/>
    <w:rsid w:val="00714BE0"/>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7347"/>
    <w:rsid w:val="0080677D"/>
    <w:rsid w:val="008124BC"/>
    <w:rsid w:val="00815937"/>
    <w:rsid w:val="00816589"/>
    <w:rsid w:val="008212F1"/>
    <w:rsid w:val="00824589"/>
    <w:rsid w:val="00827A65"/>
    <w:rsid w:val="00835993"/>
    <w:rsid w:val="00837AF3"/>
    <w:rsid w:val="00840066"/>
    <w:rsid w:val="0085159C"/>
    <w:rsid w:val="00860A5A"/>
    <w:rsid w:val="0087606B"/>
    <w:rsid w:val="008777AF"/>
    <w:rsid w:val="00882038"/>
    <w:rsid w:val="00884F78"/>
    <w:rsid w:val="00892E65"/>
    <w:rsid w:val="00897C74"/>
    <w:rsid w:val="008A0030"/>
    <w:rsid w:val="008C3ECB"/>
    <w:rsid w:val="008C509C"/>
    <w:rsid w:val="008D0D8C"/>
    <w:rsid w:val="008E3455"/>
    <w:rsid w:val="008E3B47"/>
    <w:rsid w:val="008E6748"/>
    <w:rsid w:val="008F51C2"/>
    <w:rsid w:val="00902B69"/>
    <w:rsid w:val="00910985"/>
    <w:rsid w:val="00921E3B"/>
    <w:rsid w:val="009337AA"/>
    <w:rsid w:val="009475E8"/>
    <w:rsid w:val="00961248"/>
    <w:rsid w:val="0096150D"/>
    <w:rsid w:val="0096384D"/>
    <w:rsid w:val="009640AF"/>
    <w:rsid w:val="00983A73"/>
    <w:rsid w:val="00991A9E"/>
    <w:rsid w:val="009A3FD2"/>
    <w:rsid w:val="009A4CBE"/>
    <w:rsid w:val="009A74BA"/>
    <w:rsid w:val="009C178B"/>
    <w:rsid w:val="009C1C31"/>
    <w:rsid w:val="009E5E70"/>
    <w:rsid w:val="009F06E7"/>
    <w:rsid w:val="009F41E0"/>
    <w:rsid w:val="00A0669B"/>
    <w:rsid w:val="00A114EB"/>
    <w:rsid w:val="00A21876"/>
    <w:rsid w:val="00A3170F"/>
    <w:rsid w:val="00A333FC"/>
    <w:rsid w:val="00A4072F"/>
    <w:rsid w:val="00A445E4"/>
    <w:rsid w:val="00A5380A"/>
    <w:rsid w:val="00A54E3F"/>
    <w:rsid w:val="00A61686"/>
    <w:rsid w:val="00A6703F"/>
    <w:rsid w:val="00A721FD"/>
    <w:rsid w:val="00A72577"/>
    <w:rsid w:val="00A7528A"/>
    <w:rsid w:val="00A869FA"/>
    <w:rsid w:val="00A9695B"/>
    <w:rsid w:val="00AA55AF"/>
    <w:rsid w:val="00AB4BAA"/>
    <w:rsid w:val="00AD7E1A"/>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48EF"/>
    <w:rsid w:val="00C162BB"/>
    <w:rsid w:val="00C17D26"/>
    <w:rsid w:val="00C25CED"/>
    <w:rsid w:val="00C278AB"/>
    <w:rsid w:val="00C27EAA"/>
    <w:rsid w:val="00C30235"/>
    <w:rsid w:val="00C31557"/>
    <w:rsid w:val="00C3305D"/>
    <w:rsid w:val="00C35EE7"/>
    <w:rsid w:val="00C61937"/>
    <w:rsid w:val="00C64BCF"/>
    <w:rsid w:val="00C64BF8"/>
    <w:rsid w:val="00C66C1F"/>
    <w:rsid w:val="00C6774C"/>
    <w:rsid w:val="00C767B1"/>
    <w:rsid w:val="00C800F1"/>
    <w:rsid w:val="00C86552"/>
    <w:rsid w:val="00C907A2"/>
    <w:rsid w:val="00C92F7C"/>
    <w:rsid w:val="00CA1FD8"/>
    <w:rsid w:val="00CB0640"/>
    <w:rsid w:val="00CB4244"/>
    <w:rsid w:val="00CB4F57"/>
    <w:rsid w:val="00CB55EE"/>
    <w:rsid w:val="00CD3499"/>
    <w:rsid w:val="00CE017C"/>
    <w:rsid w:val="00CF5DFA"/>
    <w:rsid w:val="00CF65D2"/>
    <w:rsid w:val="00CF7744"/>
    <w:rsid w:val="00D06CCA"/>
    <w:rsid w:val="00D06DFC"/>
    <w:rsid w:val="00D168FA"/>
    <w:rsid w:val="00D215B1"/>
    <w:rsid w:val="00D21D16"/>
    <w:rsid w:val="00D229B4"/>
    <w:rsid w:val="00D321CD"/>
    <w:rsid w:val="00D413B3"/>
    <w:rsid w:val="00D513F6"/>
    <w:rsid w:val="00D65895"/>
    <w:rsid w:val="00D81A5A"/>
    <w:rsid w:val="00D8208C"/>
    <w:rsid w:val="00D82377"/>
    <w:rsid w:val="00D858E9"/>
    <w:rsid w:val="00D95489"/>
    <w:rsid w:val="00DA0EB3"/>
    <w:rsid w:val="00DA66E3"/>
    <w:rsid w:val="00DC09E7"/>
    <w:rsid w:val="00DD05B0"/>
    <w:rsid w:val="00DD0CC4"/>
    <w:rsid w:val="00DE36BF"/>
    <w:rsid w:val="00DF55AA"/>
    <w:rsid w:val="00E14867"/>
    <w:rsid w:val="00E17401"/>
    <w:rsid w:val="00E30C82"/>
    <w:rsid w:val="00E56955"/>
    <w:rsid w:val="00E713AA"/>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1156</Words>
  <Characters>6410</Characters>
  <Application>Microsoft Office Word</Application>
  <DocSecurity>0</DocSecurity>
  <Lines>712</Lines>
  <Paragraphs>581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5</cp:revision>
  <dcterms:created xsi:type="dcterms:W3CDTF">2022-02-14T20:09:00Z</dcterms:created>
  <dcterms:modified xsi:type="dcterms:W3CDTF">2022-03-03T15:14:00Z</dcterms:modified>
</cp:coreProperties>
</file>